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101" w:rsidRPr="00237C86" w:rsidRDefault="00547101" w:rsidP="00547101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color w:val="053350"/>
          <w:sz w:val="21"/>
          <w:szCs w:val="21"/>
        </w:rPr>
      </w:pPr>
      <w:bookmarkStart w:id="0" w:name="_GoBack"/>
      <w:bookmarkEnd w:id="0"/>
      <w:r w:rsidRPr="00237C86">
        <w:rPr>
          <w:rFonts w:ascii="Arial" w:hAnsi="Arial" w:cs="Arial"/>
          <w:b/>
          <w:color w:val="053350"/>
          <w:sz w:val="21"/>
          <w:szCs w:val="21"/>
          <w:u w:val="single"/>
        </w:rPr>
        <w:t>Company Announcement</w:t>
      </w:r>
    </w:p>
    <w:p w:rsidR="00547101" w:rsidRPr="00237C86" w:rsidRDefault="00836754" w:rsidP="00547101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color w:val="053350"/>
          <w:sz w:val="21"/>
          <w:szCs w:val="21"/>
        </w:rPr>
      </w:pPr>
      <w:r w:rsidRPr="00237C86">
        <w:rPr>
          <w:rFonts w:ascii="Arial" w:hAnsi="Arial" w:cs="Arial"/>
          <w:b/>
          <w:color w:val="053350"/>
          <w:sz w:val="21"/>
          <w:szCs w:val="21"/>
          <w:u w:val="single"/>
        </w:rPr>
        <w:t xml:space="preserve">For Immediate Release – </w:t>
      </w:r>
      <w:r w:rsidR="000F38CC">
        <w:rPr>
          <w:rFonts w:ascii="Arial" w:hAnsi="Arial" w:cs="Arial"/>
          <w:b/>
          <w:color w:val="053350"/>
          <w:sz w:val="21"/>
          <w:szCs w:val="21"/>
          <w:u w:val="single"/>
        </w:rPr>
        <w:t>15</w:t>
      </w:r>
      <w:r w:rsidR="00AD15FA">
        <w:rPr>
          <w:rFonts w:ascii="Arial" w:hAnsi="Arial" w:cs="Arial"/>
          <w:b/>
          <w:color w:val="053350"/>
          <w:sz w:val="21"/>
          <w:szCs w:val="21"/>
          <w:u w:val="single"/>
        </w:rPr>
        <w:t xml:space="preserve"> January 2018</w:t>
      </w:r>
    </w:p>
    <w:p w:rsidR="00547101" w:rsidRPr="00237C86" w:rsidRDefault="00237C86" w:rsidP="00547101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color w:val="053350"/>
          <w:sz w:val="21"/>
          <w:szCs w:val="21"/>
        </w:rPr>
      </w:pPr>
      <w:r w:rsidRPr="00237C86">
        <w:rPr>
          <w:rFonts w:ascii="Arial" w:hAnsi="Arial" w:cs="Arial"/>
          <w:b/>
          <w:bCs/>
          <w:color w:val="053350"/>
          <w:sz w:val="21"/>
          <w:szCs w:val="21"/>
        </w:rPr>
        <w:t>PraxisIFM Group</w:t>
      </w:r>
      <w:r w:rsidR="00547101" w:rsidRPr="00237C86">
        <w:rPr>
          <w:rFonts w:ascii="Arial" w:hAnsi="Arial" w:cs="Arial"/>
          <w:b/>
          <w:bCs/>
          <w:color w:val="053350"/>
          <w:sz w:val="21"/>
          <w:szCs w:val="21"/>
        </w:rPr>
        <w:t xml:space="preserve"> Limited</w:t>
      </w:r>
      <w:r w:rsidRPr="00237C86">
        <w:rPr>
          <w:rFonts w:ascii="Arial" w:hAnsi="Arial" w:cs="Arial"/>
          <w:b/>
          <w:bCs/>
          <w:color w:val="053350"/>
          <w:sz w:val="21"/>
          <w:szCs w:val="21"/>
        </w:rPr>
        <w:t xml:space="preserve"> </w:t>
      </w:r>
      <w:r w:rsidR="00547101" w:rsidRPr="00237C86">
        <w:rPr>
          <w:rFonts w:ascii="Arial" w:hAnsi="Arial" w:cs="Arial"/>
          <w:b/>
          <w:color w:val="053350"/>
          <w:sz w:val="21"/>
          <w:szCs w:val="21"/>
        </w:rPr>
        <w:t>(the “Company”)</w:t>
      </w:r>
    </w:p>
    <w:p w:rsidR="00237C86" w:rsidRPr="00237C86" w:rsidRDefault="00AD15FA" w:rsidP="00547101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color w:val="053350"/>
          <w:sz w:val="21"/>
          <w:szCs w:val="21"/>
        </w:rPr>
      </w:pPr>
      <w:r>
        <w:rPr>
          <w:rFonts w:ascii="Arial" w:hAnsi="Arial" w:cs="Arial"/>
          <w:b/>
          <w:color w:val="053350"/>
          <w:sz w:val="21"/>
          <w:szCs w:val="21"/>
        </w:rPr>
        <w:t xml:space="preserve">Re: </w:t>
      </w:r>
      <w:r w:rsidR="0028476B">
        <w:rPr>
          <w:rFonts w:ascii="Arial" w:hAnsi="Arial" w:cs="Arial"/>
          <w:b/>
          <w:color w:val="053350"/>
          <w:sz w:val="21"/>
          <w:szCs w:val="21"/>
        </w:rPr>
        <w:t>Change of Secretary</w:t>
      </w:r>
    </w:p>
    <w:p w:rsidR="00547101" w:rsidRDefault="00547101" w:rsidP="00547101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53350"/>
          <w:sz w:val="21"/>
          <w:szCs w:val="21"/>
        </w:rPr>
      </w:pPr>
      <w:r>
        <w:rPr>
          <w:rFonts w:ascii="Arial" w:hAnsi="Arial" w:cs="Arial"/>
          <w:color w:val="053350"/>
          <w:sz w:val="21"/>
          <w:szCs w:val="21"/>
        </w:rPr>
        <w:t> </w:t>
      </w:r>
    </w:p>
    <w:p w:rsidR="00B05E29" w:rsidRPr="00B05E29" w:rsidRDefault="00AD15FA" w:rsidP="0028476B">
      <w:pPr>
        <w:pStyle w:val="NormalWeb"/>
        <w:spacing w:after="0"/>
        <w:ind w:right="240"/>
        <w:jc w:val="both"/>
        <w:rPr>
          <w:rFonts w:ascii="Arial" w:hAnsi="Arial" w:cs="Arial"/>
          <w:color w:val="053350"/>
          <w:sz w:val="21"/>
          <w:szCs w:val="21"/>
        </w:rPr>
      </w:pPr>
      <w:r>
        <w:rPr>
          <w:rFonts w:ascii="Arial" w:hAnsi="Arial" w:cs="Arial"/>
          <w:color w:val="053350"/>
          <w:sz w:val="21"/>
          <w:szCs w:val="21"/>
        </w:rPr>
        <w:t xml:space="preserve">The Company </w:t>
      </w:r>
      <w:r w:rsidR="0028476B">
        <w:rPr>
          <w:rFonts w:ascii="Arial" w:hAnsi="Arial" w:cs="Arial"/>
          <w:color w:val="053350"/>
          <w:sz w:val="21"/>
          <w:szCs w:val="21"/>
        </w:rPr>
        <w:t>annou</w:t>
      </w:r>
      <w:r w:rsidR="000F38CC">
        <w:rPr>
          <w:rFonts w:ascii="Arial" w:hAnsi="Arial" w:cs="Arial"/>
          <w:color w:val="053350"/>
          <w:sz w:val="21"/>
          <w:szCs w:val="21"/>
        </w:rPr>
        <w:t>nces that with effect from 12 January 2018 Julia Wilkes</w:t>
      </w:r>
      <w:r w:rsidR="0028476B">
        <w:rPr>
          <w:rFonts w:ascii="Arial" w:hAnsi="Arial" w:cs="Arial"/>
          <w:color w:val="053350"/>
          <w:sz w:val="21"/>
          <w:szCs w:val="21"/>
        </w:rPr>
        <w:t xml:space="preserve"> resigned as Secr</w:t>
      </w:r>
      <w:r w:rsidR="00A34EA8">
        <w:rPr>
          <w:rFonts w:ascii="Arial" w:hAnsi="Arial" w:cs="Arial"/>
          <w:color w:val="053350"/>
          <w:sz w:val="21"/>
          <w:szCs w:val="21"/>
        </w:rPr>
        <w:t>etary to the Company and has been</w:t>
      </w:r>
      <w:r w:rsidR="0028476B">
        <w:rPr>
          <w:rFonts w:ascii="Arial" w:hAnsi="Arial" w:cs="Arial"/>
          <w:color w:val="053350"/>
          <w:sz w:val="21"/>
          <w:szCs w:val="21"/>
        </w:rPr>
        <w:t xml:space="preserve"> replaced by Shona Darling. </w:t>
      </w:r>
    </w:p>
    <w:p w:rsidR="00E658E9" w:rsidRDefault="00E658E9" w:rsidP="00E658E9">
      <w:pPr>
        <w:pStyle w:val="NormalWeb"/>
        <w:shd w:val="clear" w:color="auto" w:fill="FFFFFF"/>
        <w:spacing w:before="0" w:beforeAutospacing="0" w:after="200" w:afterAutospacing="0"/>
        <w:jc w:val="both"/>
        <w:rPr>
          <w:rFonts w:ascii="Arial" w:hAnsi="Arial" w:cs="Arial"/>
          <w:color w:val="053350"/>
          <w:sz w:val="21"/>
          <w:szCs w:val="21"/>
        </w:rPr>
      </w:pPr>
    </w:p>
    <w:p w:rsidR="00E658E9" w:rsidRDefault="00E658E9" w:rsidP="00E658E9">
      <w:pPr>
        <w:pStyle w:val="NormalWeb"/>
        <w:shd w:val="clear" w:color="auto" w:fill="FFFFFF"/>
        <w:spacing w:before="0" w:beforeAutospacing="0" w:after="200" w:afterAutospacing="0"/>
        <w:jc w:val="both"/>
        <w:rPr>
          <w:rFonts w:ascii="Arial" w:hAnsi="Arial" w:cs="Arial"/>
          <w:color w:val="053350"/>
          <w:sz w:val="21"/>
          <w:szCs w:val="21"/>
        </w:rPr>
      </w:pPr>
    </w:p>
    <w:p w:rsidR="00547101" w:rsidRDefault="00547101" w:rsidP="0054710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53350"/>
          <w:sz w:val="21"/>
          <w:szCs w:val="21"/>
        </w:rPr>
      </w:pPr>
      <w:r>
        <w:rPr>
          <w:rFonts w:ascii="Arial" w:hAnsi="Arial" w:cs="Arial"/>
          <w:color w:val="053350"/>
          <w:sz w:val="21"/>
          <w:szCs w:val="21"/>
        </w:rPr>
        <w:t> </w:t>
      </w:r>
    </w:p>
    <w:p w:rsidR="00815BFD" w:rsidRDefault="00237C86" w:rsidP="0054710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53350"/>
          <w:sz w:val="21"/>
          <w:szCs w:val="21"/>
        </w:rPr>
      </w:pPr>
      <w:r>
        <w:rPr>
          <w:rFonts w:ascii="Arial" w:hAnsi="Arial" w:cs="Arial"/>
          <w:color w:val="053350"/>
          <w:sz w:val="21"/>
          <w:szCs w:val="21"/>
        </w:rPr>
        <w:t>Further enquiries</w:t>
      </w:r>
      <w:r w:rsidR="00547101">
        <w:rPr>
          <w:rFonts w:ascii="Arial" w:hAnsi="Arial" w:cs="Arial"/>
          <w:color w:val="053350"/>
          <w:sz w:val="21"/>
          <w:szCs w:val="21"/>
        </w:rPr>
        <w:t>:</w:t>
      </w:r>
    </w:p>
    <w:p w:rsidR="00547101" w:rsidRDefault="00547101" w:rsidP="0054710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53350"/>
          <w:sz w:val="21"/>
          <w:szCs w:val="21"/>
        </w:rPr>
      </w:pPr>
      <w:r>
        <w:rPr>
          <w:rFonts w:ascii="Arial" w:hAnsi="Arial" w:cs="Arial"/>
          <w:color w:val="053350"/>
          <w:sz w:val="21"/>
          <w:szCs w:val="21"/>
        </w:rPr>
        <w:t>Ravenscroft Limited</w:t>
      </w:r>
    </w:p>
    <w:p w:rsidR="00547101" w:rsidRDefault="00547101" w:rsidP="0054710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53350"/>
          <w:sz w:val="21"/>
          <w:szCs w:val="21"/>
        </w:rPr>
      </w:pPr>
      <w:r>
        <w:rPr>
          <w:rFonts w:ascii="Arial" w:hAnsi="Arial" w:cs="Arial"/>
          <w:color w:val="053350"/>
          <w:sz w:val="21"/>
          <w:szCs w:val="21"/>
        </w:rPr>
        <w:t>01481 729100</w:t>
      </w:r>
    </w:p>
    <w:p w:rsidR="00815BFD" w:rsidRDefault="00815BFD" w:rsidP="0054710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53350"/>
          <w:sz w:val="21"/>
          <w:szCs w:val="21"/>
        </w:rPr>
      </w:pPr>
    </w:p>
    <w:p w:rsidR="00815BFD" w:rsidRDefault="00815BFD" w:rsidP="0054710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53350"/>
          <w:sz w:val="21"/>
          <w:szCs w:val="21"/>
        </w:rPr>
      </w:pPr>
    </w:p>
    <w:p w:rsidR="00547101" w:rsidRDefault="00547101" w:rsidP="00547101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53350"/>
          <w:sz w:val="21"/>
          <w:szCs w:val="21"/>
        </w:rPr>
      </w:pPr>
      <w:r>
        <w:rPr>
          <w:rFonts w:ascii="Arial" w:hAnsi="Arial" w:cs="Arial"/>
          <w:color w:val="053350"/>
          <w:sz w:val="21"/>
          <w:szCs w:val="21"/>
        </w:rPr>
        <w:t>END OF ANNOUNCEMENT</w:t>
      </w:r>
    </w:p>
    <w:p w:rsidR="00EC13A7" w:rsidRDefault="00D51D5B"/>
    <w:sectPr w:rsidR="00EC13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101"/>
    <w:rsid w:val="000A2B44"/>
    <w:rsid w:val="000F38CC"/>
    <w:rsid w:val="00237C86"/>
    <w:rsid w:val="0028476B"/>
    <w:rsid w:val="00501BBB"/>
    <w:rsid w:val="00547101"/>
    <w:rsid w:val="00674840"/>
    <w:rsid w:val="007265F1"/>
    <w:rsid w:val="00815BFD"/>
    <w:rsid w:val="00836754"/>
    <w:rsid w:val="00955994"/>
    <w:rsid w:val="009650EB"/>
    <w:rsid w:val="00A34EA8"/>
    <w:rsid w:val="00AD15FA"/>
    <w:rsid w:val="00AE6F8C"/>
    <w:rsid w:val="00B05E29"/>
    <w:rsid w:val="00B950EA"/>
    <w:rsid w:val="00D51D5B"/>
    <w:rsid w:val="00E65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471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547101"/>
  </w:style>
  <w:style w:type="character" w:styleId="Hyperlink">
    <w:name w:val="Hyperlink"/>
    <w:basedOn w:val="DefaultParagraphFont"/>
    <w:uiPriority w:val="99"/>
    <w:unhideWhenUsed/>
    <w:rsid w:val="0054710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A2B4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471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547101"/>
  </w:style>
  <w:style w:type="character" w:styleId="Hyperlink">
    <w:name w:val="Hyperlink"/>
    <w:basedOn w:val="DefaultParagraphFont"/>
    <w:uiPriority w:val="99"/>
    <w:unhideWhenUsed/>
    <w:rsid w:val="0054710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A2B4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7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548F7B74</Template>
  <TotalTime>1</TotalTime>
  <Pages>1</Pages>
  <Words>53</Words>
  <Characters>304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Ravenscroft</dc:creator>
  <cp:lastModifiedBy>Tracey O’Neill</cp:lastModifiedBy>
  <cp:revision>2</cp:revision>
  <dcterms:created xsi:type="dcterms:W3CDTF">2018-01-18T12:48:00Z</dcterms:created>
  <dcterms:modified xsi:type="dcterms:W3CDTF">2018-01-18T12:48:00Z</dcterms:modified>
</cp:coreProperties>
</file>